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26261AB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61F8E647" w:rsidR="0006776A" w:rsidRPr="007902AD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902AD" w:rsidRPr="000112F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független könyvvizsgálói szolgáltatás igénybevételével kapcsolatos </w:t>
      </w:r>
      <w:r w:rsidR="007902AD">
        <w:rPr>
          <w:rFonts w:ascii="Times New Roman" w:hAnsi="Times New Roman" w:cs="Times New Roman"/>
          <w:b/>
          <w:sz w:val="24"/>
          <w:szCs w:val="24"/>
          <w:lang w:eastAsia="hu-HU"/>
        </w:rPr>
        <w:t>szerződés hosszabbítására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5CFCBDF" w:rsidR="006601C7" w:rsidRPr="00575033" w:rsidRDefault="007902AD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8FFD73B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Az önkormányzatok körében a kötelező könyvvizsgálati kötelezettség 2013. január 1-jétől megszűnt. Ugyanakkor a könyvvizsgálói felülvizsgálat megalapozott döntésekben mérhető előnye egyértelmű, a folyamatos tanácsadási tevékenység elengedhetetlen. A könyvvizsgálat kulcsfontosságú szerepet tölt be a hitelesség megteremtésében, és megőrzésében.</w:t>
      </w:r>
    </w:p>
    <w:p w14:paraId="59F0A8D5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magyar Nemzeti Könyvvizsgálati Standardok szerint a könyvvizsgálat átfogó célja:</w:t>
      </w:r>
    </w:p>
    <w:p w14:paraId="0089C847" w14:textId="77777777" w:rsidR="007902AD" w:rsidRPr="000112F4" w:rsidRDefault="007902AD" w:rsidP="007902A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kellő bizonyosság szerzése arról, hogy a pénzügyi kimutatások (éves beszámoló, konszolidált éves beszámoló stb.) egésze nem tartalmaz akár csalásból, akár hibából eredő lényeges hibás állítást, képessé téve a könyvvizsgálót arra, hogy véleményt nyilvánítson arról, hogy a pénzügyi kimutatások minden lényeges szempontból a vonatkozó pénzügyi beszámolási keretelvekkel (a Számviteli törvénnyel és az egyes ágazatokra vonatkozó kiegészítő jogszabályokkal) összhangban készültek-e;</w:t>
      </w:r>
    </w:p>
    <w:p w14:paraId="40D4F78D" w14:textId="77777777" w:rsidR="007902AD" w:rsidRPr="000112F4" w:rsidRDefault="007902AD" w:rsidP="007902A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529B90F" w14:textId="77777777" w:rsidR="007902AD" w:rsidRPr="000112F4" w:rsidRDefault="007902AD" w:rsidP="007902A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könyvvizsgáló megállapításainak megfelelő jelentés készítése a pénzügyi kimutatásokról, valamint az azoknak megfelelő, a nemzetközi könyvvizsgálati standardok által előírt kommunikáció.</w:t>
      </w:r>
    </w:p>
    <w:p w14:paraId="6CAD5BC6" w14:textId="77777777" w:rsidR="007902AD" w:rsidRDefault="007902AD" w:rsidP="007902AD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1A6A746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kellő bizonyosság magas fokú bizonyosságot jelent. A kellő bizonyosság eléréséhez a könyvvizsgálónak elegendő és megfelelő könyvvizsgálati bizonyítékot kell szereznie, s ezzel elfogadhatóan alacsony szintre kell csökkentenie a könyvvizsgálati kockázatot (vagyis azt a kockázatot, hogy a könyvvizsgáló nem megfelelő véleményt ad, amikor a pénzügyi kimutatások hibás állítást tartalmaznak).</w:t>
      </w:r>
    </w:p>
    <w:p w14:paraId="016C1B73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számvitelről szóló 2000. évi C. törvény szerint a könyvvizsgáló feladata: </w:t>
      </w:r>
    </w:p>
    <w:p w14:paraId="2B65B749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beszámoló valódiságának és szabályszerűségének a felülvizsgálata, </w:t>
      </w:r>
    </w:p>
    <w:p w14:paraId="7835414F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számviteli törvény és a létesítő okirat előírásai betartásának ellenőrzése, </w:t>
      </w:r>
    </w:p>
    <w:p w14:paraId="2E177E95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beszámolóról a könyvvizsgáló állásfoglalását tükröző vélemény kialakítása, </w:t>
      </w:r>
    </w:p>
    <w:p w14:paraId="565FD433" w14:textId="77777777" w:rsidR="007902AD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független, írásbeli könyvvizsgálói jelentés elkészítése és átadása a megbízójának, amely tartalmazza a hitelesítő, korlátozott vagy elutasító véleményt az okok részletes feltüntetésével.</w:t>
      </w:r>
    </w:p>
    <w:p w14:paraId="355C799A" w14:textId="77777777" w:rsidR="007902AD" w:rsidRPr="000112F4" w:rsidRDefault="007902AD" w:rsidP="007902A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1D0F4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Az önkormányzat esetében kiemelendő az éves beszámolóval és a költségvetés felülvizsgálatával kapcsolatos könyvvizsgálói feladatok végzése. Az éves felülvizsgálatok alkalmával az önkormányzat működése és gazdálkodásának szabályszerűsége, illetve számviteli rendszer erősítése, a vagyon védelme, a belső kontrollok megfelelő működtetése, ezáltal a beszámolók, pénzügyi kimutatások, előterjesztések megalapozottsága felülvizsgálatra és véleményezésre kerül.</w:t>
      </w:r>
    </w:p>
    <w:p w14:paraId="3BA9E979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fentiek alapján indokolt, hogy a Magyarországi Romák Országos Önkormányzata és intézményei folyamatos könyvvizsgálati és szakmai tanácsadói feladatok elvégzésére, az éves zárszámadási rendelet-tervezetek, valamint az éves költségvetésről szóló rendelet-tervezetek véleményezésére költségvetési könyvvizsgálói minősítéssel rendelkező könyvvizsgálót bízzon meg.</w:t>
      </w:r>
    </w:p>
    <w:p w14:paraId="006E8FB7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9CBB36" w14:textId="77777777" w:rsidR="007902AD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lastRenderedPageBreak/>
        <w:t xml:space="preserve">A Magyarországi Romák 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az elmúlt évben </w:t>
      </w:r>
      <w:r w:rsidRPr="000112F4">
        <w:rPr>
          <w:rFonts w:ascii="Times New Roman" w:hAnsi="Times New Roman" w:cs="Times New Roman"/>
          <w:sz w:val="24"/>
          <w:szCs w:val="24"/>
        </w:rPr>
        <w:t xml:space="preserve">az Önkormányzat és intézményei beszerzési szabályzata alapján a fentiekben ismertetett könyvvizsgálói feladatok ellátására </w:t>
      </w:r>
      <w:r w:rsidRPr="000112F4">
        <w:rPr>
          <w:rFonts w:ascii="Times New Roman" w:hAnsi="Times New Roman" w:cs="Times New Roman"/>
          <w:bCs/>
          <w:sz w:val="24"/>
          <w:szCs w:val="24"/>
        </w:rPr>
        <w:t>közbeszerzési értékhatárt el nem érő beszerzési eljárást folytatott 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2E09FB" w14:textId="72B7A75E" w:rsidR="007902AD" w:rsidRDefault="007902AD" w:rsidP="007902AD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Ennek megfelelően a Közgyűlés a 2025. január 14. napján tartott ülésén az 5/2025. számú határozatával döntött a könyvvizsgálói szolgáltatás tekintetében az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Audit – Service Könyvszakértő, Adó –és Vezetési Tanácsadó Kft –vel (1022 Budapest, Bimbó út 3.) történő szerződéskötés tárgyában.</w:t>
      </w:r>
    </w:p>
    <w:p w14:paraId="5B1391D7" w14:textId="213F3F55" w:rsidR="007902AD" w:rsidRPr="007902AD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 fentiekben nevesített szerződés határozott időtartama lejárt, így szükséges a sz</w:t>
      </w:r>
      <w:r w:rsidR="0042030E">
        <w:rPr>
          <w:rFonts w:ascii="Times New Roman" w:hAnsi="Times New Roman" w:cs="Times New Roman"/>
          <w:kern w:val="0"/>
          <w:sz w:val="24"/>
          <w:szCs w:val="24"/>
          <w14:ligatures w14:val="none"/>
        </w:rPr>
        <w:t>olgáltatás igénybevételéhez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 szerződés meghosszabbítása. A határozati javaslat mellékletét képezi a szerződés tervezet. </w:t>
      </w:r>
    </w:p>
    <w:p w14:paraId="22DCDD63" w14:textId="693FB945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C130007" w:rsidR="005F0179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902AD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902AD" w:rsidRPr="000112F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független könyvvizsgálói szolgáltatás igénybevételével kapcsolatos </w:t>
      </w:r>
      <w:r w:rsidR="007902AD">
        <w:rPr>
          <w:rFonts w:ascii="Times New Roman" w:hAnsi="Times New Roman" w:cs="Times New Roman"/>
          <w:b/>
          <w:sz w:val="24"/>
          <w:szCs w:val="24"/>
          <w:lang w:eastAsia="hu-HU"/>
        </w:rPr>
        <w:t>szerződés hosszabbítására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FF4FFEE" w14:textId="750B432C" w:rsidR="007902AD" w:rsidRDefault="007902AD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80A7F7E" w14:textId="4EA4A4A8" w:rsidR="007902AD" w:rsidRPr="00B97DE8" w:rsidRDefault="007902AD" w:rsidP="00B97D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B97DE8"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elfogadja</w:t>
      </w:r>
      <w:r w:rsidR="00B97DE8" w:rsidRPr="00B97DE8">
        <w:rPr>
          <w:rFonts w:ascii="Times New Roman" w:hAnsi="Times New Roman" w:cs="Times New Roman"/>
          <w:sz w:val="24"/>
          <w:szCs w:val="24"/>
        </w:rPr>
        <w:t xml:space="preserve"> az Önkormányzat és intézményei folyamatos könyvvizsgálati és szakmai tanácsadói feladatainak ellátásával összefüggésben az Audit – Service Könyvszakértő, Adó –és Vezetési Tanácsadó Kft –vel (1022 Budapest, Bimbó út 3.) kötendő szerződés hosszabbítását a </w:t>
      </w: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18A77404" w14:textId="6B1A6E14" w:rsidR="00B97DE8" w:rsidRDefault="00B97DE8" w:rsidP="007902A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FDF10B" w14:textId="40D84E1F" w:rsidR="00B97DE8" w:rsidRPr="00B97DE8" w:rsidRDefault="00B97DE8" w:rsidP="00B97D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felhatalmazza az Elnököt a szerződés aláírására, a kapcsolódó jognyilatkozatok megtételére, azok szükségszerű módosítására.</w:t>
      </w:r>
    </w:p>
    <w:p w14:paraId="2DA4EBC4" w14:textId="7C56A0A9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54A785F" w:rsidR="00FD6D94" w:rsidRPr="008431F7" w:rsidRDefault="00AA1F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225E5D0C" w:rsidR="00A40D73" w:rsidRDefault="00A40D73" w:rsidP="00B97D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1105"/>
    <w:multiLevelType w:val="hybridMultilevel"/>
    <w:tmpl w:val="3EE2E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00A6"/>
    <w:multiLevelType w:val="hybridMultilevel"/>
    <w:tmpl w:val="31945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7876"/>
    <w:multiLevelType w:val="hybridMultilevel"/>
    <w:tmpl w:val="3490F1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037722">
    <w:abstractNumId w:val="7"/>
  </w:num>
  <w:num w:numId="2" w16cid:durableId="938759666">
    <w:abstractNumId w:val="9"/>
  </w:num>
  <w:num w:numId="3" w16cid:durableId="503054909">
    <w:abstractNumId w:val="6"/>
  </w:num>
  <w:num w:numId="4" w16cid:durableId="426466762">
    <w:abstractNumId w:val="4"/>
  </w:num>
  <w:num w:numId="5" w16cid:durableId="797338536">
    <w:abstractNumId w:val="2"/>
  </w:num>
  <w:num w:numId="6" w16cid:durableId="1892502316">
    <w:abstractNumId w:val="5"/>
  </w:num>
  <w:num w:numId="7" w16cid:durableId="1203403507">
    <w:abstractNumId w:val="8"/>
  </w:num>
  <w:num w:numId="8" w16cid:durableId="956109423">
    <w:abstractNumId w:val="0"/>
  </w:num>
  <w:num w:numId="9" w16cid:durableId="1522622292">
    <w:abstractNumId w:val="1"/>
  </w:num>
  <w:num w:numId="10" w16cid:durableId="302005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86508"/>
    <w:rsid w:val="00392D89"/>
    <w:rsid w:val="003A3887"/>
    <w:rsid w:val="003C73B3"/>
    <w:rsid w:val="003E01D2"/>
    <w:rsid w:val="003E53B0"/>
    <w:rsid w:val="003E678A"/>
    <w:rsid w:val="00404B6C"/>
    <w:rsid w:val="0041079A"/>
    <w:rsid w:val="0042030E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902AD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1FF5"/>
    <w:rsid w:val="00AB31FB"/>
    <w:rsid w:val="00AB527C"/>
    <w:rsid w:val="00AC2433"/>
    <w:rsid w:val="00AC5A0F"/>
    <w:rsid w:val="00B139AA"/>
    <w:rsid w:val="00B32932"/>
    <w:rsid w:val="00B44A1C"/>
    <w:rsid w:val="00B51805"/>
    <w:rsid w:val="00B604B0"/>
    <w:rsid w:val="00B80D2F"/>
    <w:rsid w:val="00B90D75"/>
    <w:rsid w:val="00B92FAA"/>
    <w:rsid w:val="00B97DE8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7902A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2026-02-18T16:20:00Z</dcterms:created>
  <dcterms:modified xsi:type="dcterms:W3CDTF">2026-02-18T16:20:00Z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